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4C" w:rsidRDefault="00AA3B4C" w:rsidP="00B928BE">
      <w:pPr>
        <w:pStyle w:val="1"/>
        <w:shd w:val="clear" w:color="auto" w:fill="FFFFFF"/>
        <w:spacing w:before="0" w:beforeAutospacing="0" w:after="0" w:afterAutospacing="0"/>
        <w:ind w:hanging="1"/>
        <w:jc w:val="center"/>
        <w:rPr>
          <w:b w:val="0"/>
          <w:bCs w:val="0"/>
          <w:color w:val="333333"/>
          <w:sz w:val="41"/>
          <w:szCs w:val="41"/>
        </w:rPr>
      </w:pPr>
      <w:r w:rsidRPr="00B928BE">
        <w:rPr>
          <w:b w:val="0"/>
          <w:bCs w:val="0"/>
          <w:color w:val="333333"/>
          <w:sz w:val="41"/>
          <w:szCs w:val="41"/>
        </w:rPr>
        <w:t>Тарифы и нормативы</w:t>
      </w:r>
    </w:p>
    <w:p w:rsidR="00B928BE" w:rsidRPr="00B928BE" w:rsidRDefault="00B928BE" w:rsidP="00B928BE">
      <w:pPr>
        <w:pStyle w:val="1"/>
        <w:shd w:val="clear" w:color="auto" w:fill="FFFFFF"/>
        <w:spacing w:before="0" w:beforeAutospacing="0" w:after="0" w:afterAutospacing="0"/>
        <w:ind w:hanging="1"/>
        <w:jc w:val="center"/>
        <w:rPr>
          <w:b w:val="0"/>
          <w:bCs w:val="0"/>
          <w:color w:val="333333"/>
          <w:sz w:val="41"/>
          <w:szCs w:val="41"/>
        </w:rPr>
      </w:pPr>
    </w:p>
    <w:p w:rsidR="00AA3B4C" w:rsidRPr="00B928BE" w:rsidRDefault="00AA3B4C" w:rsidP="00B928BE">
      <w:pPr>
        <w:pStyle w:val="a7"/>
        <w:shd w:val="clear" w:color="auto" w:fill="FFFFFF"/>
        <w:spacing w:before="0" w:beforeAutospacing="0" w:after="0" w:afterAutospacing="0"/>
        <w:ind w:left="-567" w:right="283" w:firstLine="708"/>
        <w:jc w:val="both"/>
        <w:rPr>
          <w:color w:val="000000" w:themeColor="text1"/>
        </w:rPr>
      </w:pPr>
      <w:r w:rsidRPr="00B928BE">
        <w:rPr>
          <w:color w:val="000000" w:themeColor="text1"/>
        </w:rPr>
        <w:t>Тарифы на содержание жилого помещения утверждены </w:t>
      </w:r>
      <w:hyperlink r:id="rId5" w:history="1">
        <w:r w:rsidRPr="00B928BE">
          <w:rPr>
            <w:rStyle w:val="a6"/>
            <w:color w:val="000000" w:themeColor="text1"/>
            <w:u w:val="none"/>
          </w:rPr>
          <w:t>постановлением администрации города Перми от 12.03.2019 № 152 «Об установле</w:t>
        </w:r>
        <w:r w:rsidR="00B928BE" w:rsidRPr="00B928BE">
          <w:rPr>
            <w:rStyle w:val="a6"/>
            <w:color w:val="000000" w:themeColor="text1"/>
            <w:u w:val="none"/>
          </w:rPr>
          <w:t xml:space="preserve">нии размера платы за содержание </w:t>
        </w:r>
        <w:r w:rsidRPr="00B928BE">
          <w:rPr>
            <w:rStyle w:val="a6"/>
            <w:color w:val="000000" w:themeColor="text1"/>
            <w:u w:val="none"/>
          </w:rPr>
          <w:t>жилого помещения в городе Перми»</w:t>
        </w:r>
      </w:hyperlink>
      <w:r w:rsidR="00B928BE">
        <w:rPr>
          <w:color w:val="000000" w:themeColor="text1"/>
        </w:rPr>
        <w:t xml:space="preserve"> </w:t>
      </w:r>
      <w:hyperlink r:id="rId6" w:history="1">
        <w:r w:rsidRPr="00B928BE">
          <w:rPr>
            <w:rStyle w:val="a6"/>
            <w:color w:val="000000" w:themeColor="text1"/>
            <w:u w:val="none"/>
          </w:rPr>
          <w:t>Информация о нормативной стоимости услуг</w:t>
        </w:r>
      </w:hyperlink>
      <w:r w:rsidRPr="00B928BE">
        <w:rPr>
          <w:color w:val="000000" w:themeColor="text1"/>
        </w:rPr>
        <w:t> </w:t>
      </w:r>
      <w:r w:rsidRPr="00B928BE">
        <w:rPr>
          <w:color w:val="000000" w:themeColor="text1"/>
        </w:rPr>
        <w:br/>
      </w:r>
      <w:hyperlink r:id="rId7" w:history="1">
        <w:r w:rsidR="00B928BE">
          <w:rPr>
            <w:rStyle w:val="a6"/>
            <w:color w:val="000000" w:themeColor="text1"/>
            <w:u w:val="none"/>
          </w:rPr>
          <w:t xml:space="preserve">Информация по </w:t>
        </w:r>
        <w:r w:rsidRPr="00B928BE">
          <w:rPr>
            <w:rStyle w:val="a6"/>
            <w:color w:val="000000" w:themeColor="text1"/>
            <w:u w:val="none"/>
          </w:rPr>
          <w:t>периодичности работ</w:t>
        </w:r>
      </w:hyperlink>
      <w:r w:rsidRPr="00B928BE">
        <w:rPr>
          <w:color w:val="000000" w:themeColor="text1"/>
        </w:rPr>
        <w:t> </w:t>
      </w:r>
      <w:r w:rsidRPr="00B928BE">
        <w:rPr>
          <w:color w:val="000000" w:themeColor="text1"/>
        </w:rPr>
        <w:br/>
        <w:t>(дата размещения - 14.03.2019)</w:t>
      </w:r>
      <w:r w:rsidR="00B928BE">
        <w:rPr>
          <w:color w:val="000000" w:themeColor="text1"/>
        </w:rPr>
        <w:t>.</w:t>
      </w:r>
    </w:p>
    <w:p w:rsidR="00AA3B4C" w:rsidRPr="00B928BE" w:rsidRDefault="00AA3B4C" w:rsidP="00B928BE">
      <w:pPr>
        <w:pStyle w:val="a7"/>
        <w:shd w:val="clear" w:color="auto" w:fill="FFFFFF"/>
        <w:spacing w:before="0" w:beforeAutospacing="0" w:after="0" w:afterAutospacing="0"/>
        <w:ind w:left="-567" w:right="283" w:firstLine="708"/>
        <w:jc w:val="both"/>
        <w:rPr>
          <w:color w:val="000000" w:themeColor="text1"/>
        </w:rPr>
      </w:pPr>
      <w:r w:rsidRPr="00B928BE">
        <w:rPr>
          <w:color w:val="000000" w:themeColor="text1"/>
        </w:rPr>
        <w:t>Тарифы на содержание и текущий ремонт жилого помещения утверждены </w:t>
      </w:r>
      <w:hyperlink r:id="rId8" w:history="1">
        <w:r w:rsidRPr="00B928BE">
          <w:rPr>
            <w:rStyle w:val="a6"/>
            <w:color w:val="000000" w:themeColor="text1"/>
            <w:u w:val="none"/>
          </w:rPr>
          <w:t>постановлением администрации города Перми от 08.07.2015 № 445 «Об установлении размера платы за содержание и ремонт в городе Перми»</w:t>
        </w:r>
      </w:hyperlink>
      <w:r w:rsidR="00B928BE">
        <w:rPr>
          <w:color w:val="000000" w:themeColor="text1"/>
        </w:rPr>
        <w:t>.</w:t>
      </w:r>
    </w:p>
    <w:p w:rsidR="00AA3B4C" w:rsidRPr="00B928BE" w:rsidRDefault="00AA3B4C" w:rsidP="00B928BE">
      <w:pPr>
        <w:pStyle w:val="a7"/>
        <w:shd w:val="clear" w:color="auto" w:fill="FFFFFF"/>
        <w:spacing w:before="0" w:beforeAutospacing="0" w:after="0" w:afterAutospacing="0"/>
        <w:ind w:left="-567" w:right="283" w:firstLine="708"/>
        <w:jc w:val="both"/>
        <w:rPr>
          <w:color w:val="000000" w:themeColor="text1"/>
        </w:rPr>
      </w:pPr>
      <w:r w:rsidRPr="00B928BE">
        <w:rPr>
          <w:color w:val="000000" w:themeColor="text1"/>
        </w:rPr>
        <w:t>Размер платы за наем жилого помещения утвержден </w:t>
      </w:r>
      <w:hyperlink r:id="rId9" w:history="1">
        <w:r w:rsidRPr="00B928BE">
          <w:rPr>
            <w:rStyle w:val="a6"/>
            <w:color w:val="000000" w:themeColor="text1"/>
            <w:u w:val="none"/>
          </w:rPr>
          <w:t xml:space="preserve">постановлением администрации </w:t>
        </w:r>
        <w:proofErr w:type="gramStart"/>
        <w:r w:rsidRPr="00B928BE">
          <w:rPr>
            <w:rStyle w:val="a6"/>
            <w:color w:val="000000" w:themeColor="text1"/>
            <w:u w:val="none"/>
          </w:rPr>
          <w:t>г</w:t>
        </w:r>
        <w:proofErr w:type="gramEnd"/>
        <w:r w:rsidRPr="00B928BE">
          <w:rPr>
            <w:rStyle w:val="a6"/>
            <w:color w:val="000000" w:themeColor="text1"/>
            <w:u w:val="none"/>
          </w:rPr>
          <w:t>. Перми от 24.04.2018 № 245 «Об установлении размера платы за пользование жилым помещением (платы за наем) для нанимателей жилых помещений муниципального или государственного жилищного фонда»</w:t>
        </w:r>
      </w:hyperlink>
      <w:r w:rsidRPr="00B928BE">
        <w:rPr>
          <w:color w:val="000000" w:themeColor="text1"/>
        </w:rPr>
        <w:t>.</w:t>
      </w:r>
    </w:p>
    <w:p w:rsidR="00AA3B4C" w:rsidRPr="00B928BE" w:rsidRDefault="009D28AA" w:rsidP="00B928BE">
      <w:pPr>
        <w:pStyle w:val="a7"/>
        <w:shd w:val="clear" w:color="auto" w:fill="FFFFFF"/>
        <w:spacing w:before="0" w:beforeAutospacing="0" w:after="0" w:afterAutospacing="0"/>
        <w:ind w:left="-567" w:right="283" w:firstLine="708"/>
        <w:jc w:val="both"/>
        <w:rPr>
          <w:color w:val="000000" w:themeColor="text1"/>
        </w:rPr>
      </w:pPr>
      <w:hyperlink r:id="rId10" w:history="1">
        <w:r w:rsidR="00AA3B4C" w:rsidRPr="00B928BE">
          <w:rPr>
            <w:rStyle w:val="a6"/>
            <w:color w:val="000000" w:themeColor="text1"/>
            <w:u w:val="none"/>
          </w:rPr>
          <w:t>Показатели, используемые для расчета коэффициента, характеризующего качество и благоустройство жилого помещения, месторасположение дома</w:t>
        </w:r>
      </w:hyperlink>
      <w:r w:rsidR="00AA3B4C" w:rsidRPr="00B928BE">
        <w:rPr>
          <w:color w:val="000000" w:themeColor="text1"/>
        </w:rPr>
        <w:t>.</w:t>
      </w:r>
    </w:p>
    <w:p w:rsidR="00AA3B4C" w:rsidRPr="00B928BE" w:rsidRDefault="009D28AA" w:rsidP="00B928BE">
      <w:pPr>
        <w:pStyle w:val="a7"/>
        <w:shd w:val="clear" w:color="auto" w:fill="FFFFFF"/>
        <w:spacing w:before="0" w:beforeAutospacing="0" w:after="0" w:afterAutospacing="0"/>
        <w:ind w:left="-567" w:right="283" w:firstLine="708"/>
        <w:jc w:val="both"/>
        <w:rPr>
          <w:color w:val="000000" w:themeColor="text1"/>
        </w:rPr>
      </w:pPr>
      <w:hyperlink r:id="rId11" w:history="1">
        <w:r w:rsidR="00AA3B4C" w:rsidRPr="00B928BE">
          <w:rPr>
            <w:rStyle w:val="a6"/>
            <w:color w:val="000000" w:themeColor="text1"/>
            <w:u w:val="none"/>
          </w:rPr>
          <w:t>Постановлением администрации города Перми от 19.01.2016 № 30</w:t>
        </w:r>
      </w:hyperlink>
      <w:r w:rsidR="00AA3B4C" w:rsidRPr="00B928BE">
        <w:rPr>
          <w:color w:val="000000" w:themeColor="text1"/>
        </w:rPr>
        <w:t> утвержден Порядок предоставления субсидии организациям в части возмещения недополученных доходов, связанных с предоставлением гражданам дополнительной меры социальной поддержки в виде уменьшения размера платы за коммунальные услуги, направленной на соблюдение установленных  предельных (максимальных) индексов изменения размера вносимой гражданами платы за коммунальные услуги в муниципальном образовании «Пермский городской округ»</w:t>
      </w:r>
      <w:r w:rsidR="00B928BE">
        <w:rPr>
          <w:color w:val="000000" w:themeColor="text1"/>
        </w:rPr>
        <w:t>.</w:t>
      </w:r>
    </w:p>
    <w:p w:rsidR="00AA3B4C" w:rsidRPr="00B928BE" w:rsidRDefault="009D28AA" w:rsidP="00B928BE">
      <w:pPr>
        <w:pStyle w:val="a7"/>
        <w:shd w:val="clear" w:color="auto" w:fill="FFFFFF"/>
        <w:spacing w:before="0" w:beforeAutospacing="0" w:after="0" w:afterAutospacing="0"/>
        <w:ind w:left="-567" w:right="283" w:firstLine="708"/>
        <w:jc w:val="both"/>
        <w:rPr>
          <w:color w:val="000000" w:themeColor="text1"/>
        </w:rPr>
      </w:pPr>
      <w:hyperlink r:id="rId12" w:history="1">
        <w:r w:rsidR="00AA3B4C" w:rsidRPr="00B928BE">
          <w:rPr>
            <w:rStyle w:val="a6"/>
            <w:color w:val="000000" w:themeColor="text1"/>
            <w:u w:val="none"/>
          </w:rPr>
          <w:t>Перечень услуг и работ, необходимых для обеспечения надлежащего содержания и ремонта общего имущества в многоквартирных домах в зависимости от типов многоквартирных домов</w:t>
        </w:r>
      </w:hyperlink>
      <w:r w:rsidR="00AA3B4C" w:rsidRPr="00B928BE">
        <w:rPr>
          <w:color w:val="000000" w:themeColor="text1"/>
        </w:rPr>
        <w:t> (дата размещения - 14.03.2019). Все, что требуется жильцам сверх этого перечня, оплачивается дополнительно.</w:t>
      </w:r>
    </w:p>
    <w:p w:rsidR="00B928BE" w:rsidRPr="00F10D07" w:rsidRDefault="00AA3B4C" w:rsidP="00F10D07">
      <w:pPr>
        <w:pStyle w:val="a7"/>
        <w:shd w:val="clear" w:color="auto" w:fill="FFFFFF"/>
        <w:spacing w:before="0" w:beforeAutospacing="0" w:after="0" w:afterAutospacing="0"/>
        <w:ind w:left="-567" w:right="283" w:firstLine="708"/>
        <w:jc w:val="both"/>
        <w:rPr>
          <w:rStyle w:val="a8"/>
          <w:b w:val="0"/>
          <w:bCs w:val="0"/>
          <w:color w:val="000000" w:themeColor="text1"/>
        </w:rPr>
      </w:pPr>
      <w:r w:rsidRPr="00B928BE">
        <w:rPr>
          <w:color w:val="000000" w:themeColor="text1"/>
        </w:rPr>
        <w:t>В связи с участившимися обращениями граждан и управляющих организаций сообщаем, что обязательное страхование лифтов заложено в стоимость услуг, входящих в состав размера платы  по содержанию жилых помещений. Разъяснение по правовым основаниям данного вопроса дает Министерство регионального развития РФ </w:t>
      </w:r>
      <w:hyperlink r:id="rId13" w:history="1">
        <w:r w:rsidRPr="00B928BE">
          <w:rPr>
            <w:rStyle w:val="a6"/>
            <w:color w:val="000000" w:themeColor="text1"/>
            <w:u w:val="none"/>
          </w:rPr>
          <w:t>в письме от 04.12.2013 № 22438-11/РД-ОГ</w:t>
        </w:r>
      </w:hyperlink>
      <w:r w:rsidR="00B928BE">
        <w:rPr>
          <w:color w:val="000000" w:themeColor="text1"/>
        </w:rPr>
        <w:t>.</w:t>
      </w:r>
    </w:p>
    <w:p w:rsidR="00AA3B4C" w:rsidRPr="00B928BE" w:rsidRDefault="00AA3B4C" w:rsidP="00B928BE">
      <w:pPr>
        <w:pStyle w:val="a7"/>
        <w:shd w:val="clear" w:color="auto" w:fill="FFFFFF"/>
        <w:spacing w:before="0" w:beforeAutospacing="0" w:after="150" w:afterAutospacing="0"/>
        <w:ind w:left="-567" w:firstLine="708"/>
        <w:rPr>
          <w:color w:val="666666"/>
        </w:rPr>
      </w:pPr>
      <w:r w:rsidRPr="00B928BE">
        <w:rPr>
          <w:rStyle w:val="a8"/>
          <w:b w:val="0"/>
          <w:color w:val="000000"/>
        </w:rPr>
        <w:t xml:space="preserve">Перечень </w:t>
      </w:r>
      <w:proofErr w:type="spellStart"/>
      <w:r w:rsidRPr="00B928BE">
        <w:rPr>
          <w:rStyle w:val="a8"/>
          <w:b w:val="0"/>
          <w:color w:val="000000"/>
        </w:rPr>
        <w:t>ресурсоснабжающих</w:t>
      </w:r>
      <w:proofErr w:type="spellEnd"/>
      <w:r w:rsidRPr="00B928BE">
        <w:rPr>
          <w:rStyle w:val="a8"/>
          <w:b w:val="0"/>
          <w:color w:val="000000"/>
        </w:rPr>
        <w:t xml:space="preserve"> организаций, осуществляющих подключение на территории города Перми</w:t>
      </w:r>
    </w:p>
    <w:tbl>
      <w:tblPr>
        <w:tblW w:w="6930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9"/>
        <w:gridCol w:w="5402"/>
      </w:tblGrid>
      <w:tr w:rsidR="00AA3B4C" w:rsidRPr="00B928BE" w:rsidTr="00AA3B4C"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3B4C" w:rsidRPr="00B928BE" w:rsidRDefault="00AA3B4C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proofErr w:type="spellStart"/>
            <w:r w:rsidRPr="00B928BE">
              <w:rPr>
                <w:color w:val="000000" w:themeColor="text1"/>
              </w:rPr>
              <w:t>Ресурсоснабжающие</w:t>
            </w:r>
            <w:proofErr w:type="spellEnd"/>
            <w:r w:rsidRPr="00B928BE">
              <w:rPr>
                <w:color w:val="000000" w:themeColor="text1"/>
              </w:rPr>
              <w:br/>
              <w:t>организации</w:t>
            </w:r>
          </w:p>
        </w:tc>
        <w:tc>
          <w:tcPr>
            <w:tcW w:w="3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3B4C" w:rsidRPr="00B928BE" w:rsidRDefault="00AA3B4C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Ссылки на сайты организаций, где размещена информация о доступной мощности на источнике теплоснабжения и водоснабжения</w:t>
            </w:r>
          </w:p>
        </w:tc>
      </w:tr>
      <w:tr w:rsidR="00AA3B4C" w:rsidRPr="00B928BE" w:rsidTr="00AA3B4C"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3B4C" w:rsidRPr="00B928BE" w:rsidRDefault="00AA3B4C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ПАО «Т Плюс»</w:t>
            </w:r>
          </w:p>
          <w:p w:rsidR="00AA3B4C" w:rsidRPr="00B928BE" w:rsidRDefault="00AA3B4C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филиал «Пермский»</w:t>
            </w:r>
          </w:p>
        </w:tc>
        <w:tc>
          <w:tcPr>
            <w:tcW w:w="3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3B4C" w:rsidRPr="00B928BE" w:rsidRDefault="009D28AA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hyperlink r:id="rId14" w:history="1">
              <w:r w:rsidR="00AA3B4C" w:rsidRPr="00B928BE">
                <w:rPr>
                  <w:rStyle w:val="a6"/>
                  <w:color w:val="000000" w:themeColor="text1"/>
                  <w:u w:val="none"/>
                </w:rPr>
                <w:t>http://teplo.tplusgroup.ru/index.php?r=site%2Fpage1</w:t>
              </w:r>
            </w:hyperlink>
          </w:p>
        </w:tc>
      </w:tr>
      <w:tr w:rsidR="00AA3B4C" w:rsidRPr="00B928BE" w:rsidTr="00AA3B4C"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3B4C" w:rsidRPr="00B928BE" w:rsidRDefault="00AA3B4C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ООО «</w:t>
            </w:r>
            <w:proofErr w:type="spellStart"/>
            <w:r w:rsidRPr="00B928BE">
              <w:rPr>
                <w:color w:val="000000" w:themeColor="text1"/>
              </w:rPr>
              <w:t>НОВОГОР-Прикамье</w:t>
            </w:r>
            <w:proofErr w:type="spellEnd"/>
            <w:r w:rsidRPr="00B928BE">
              <w:rPr>
                <w:color w:val="000000" w:themeColor="text1"/>
              </w:rPr>
              <w:t>»</w:t>
            </w:r>
          </w:p>
        </w:tc>
        <w:tc>
          <w:tcPr>
            <w:tcW w:w="37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A3B4C" w:rsidRPr="00B928BE" w:rsidRDefault="009D28AA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hyperlink r:id="rId15" w:history="1">
              <w:r w:rsidR="00AA3B4C" w:rsidRPr="00B928BE">
                <w:rPr>
                  <w:rStyle w:val="a6"/>
                  <w:color w:val="000000" w:themeColor="text1"/>
                  <w:u w:val="none"/>
                </w:rPr>
                <w:t>https://novogor.perm.ru/calc</w:t>
              </w:r>
            </w:hyperlink>
          </w:p>
        </w:tc>
      </w:tr>
    </w:tbl>
    <w:p w:rsidR="00AA3B4C" w:rsidRPr="00B928BE" w:rsidRDefault="00AA3B4C" w:rsidP="00AA3B4C">
      <w:pPr>
        <w:pStyle w:val="a7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928BE">
        <w:rPr>
          <w:color w:val="000000" w:themeColor="text1"/>
        </w:rPr>
        <w:br/>
      </w:r>
      <w:r w:rsidRPr="00B928BE">
        <w:rPr>
          <w:rStyle w:val="a8"/>
          <w:b w:val="0"/>
          <w:color w:val="000000" w:themeColor="text1"/>
        </w:rPr>
        <w:t>Тарифы на коммунальные услуги в 2018-2019 гг.</w:t>
      </w:r>
    </w:p>
    <w:tbl>
      <w:tblPr>
        <w:tblpPr w:leftFromText="180" w:rightFromText="180" w:horzAnchor="page" w:tblpX="877" w:tblpY="-398"/>
        <w:tblW w:w="10923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1"/>
        <w:gridCol w:w="5883"/>
        <w:gridCol w:w="2579"/>
      </w:tblGrid>
      <w:tr w:rsidR="00B928BE" w:rsidRPr="00B928BE" w:rsidTr="00B928B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bookmarkStart w:id="0" w:name="_GoBack"/>
            <w:bookmarkEnd w:id="0"/>
            <w:r w:rsidRPr="00B928BE">
              <w:rPr>
                <w:color w:val="000000" w:themeColor="text1"/>
              </w:rPr>
              <w:lastRenderedPageBreak/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01.07.2018 по 31.12.2018 - 32,48 руб./куб</w:t>
            </w:r>
            <w:proofErr w:type="gramStart"/>
            <w:r w:rsidRPr="00B928BE">
              <w:rPr>
                <w:color w:val="000000" w:themeColor="text1"/>
              </w:rPr>
              <w:t>.м</w:t>
            </w:r>
            <w:proofErr w:type="gramEnd"/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01.01.2019 по 30.06.2019- 33,03 руб./куб</w:t>
            </w:r>
            <w:proofErr w:type="gramStart"/>
            <w:r w:rsidRPr="00B928BE">
              <w:rPr>
                <w:color w:val="000000" w:themeColor="text1"/>
              </w:rPr>
              <w:t>.м</w:t>
            </w:r>
            <w:proofErr w:type="gramEnd"/>
          </w:p>
        </w:tc>
        <w:tc>
          <w:tcPr>
            <w:tcW w:w="25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Постановление Региональной службы по тарифам Пермского края от 20.12.2017 № 340-в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(ред. от 20.12.2018 №400-в)</w:t>
            </w:r>
          </w:p>
        </w:tc>
      </w:tr>
      <w:tr w:rsidR="00B928BE" w:rsidRPr="00B928BE" w:rsidTr="00B928B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01.07.2018 по 31.12.2018 - 21,30 руб./куб</w:t>
            </w:r>
            <w:proofErr w:type="gramStart"/>
            <w:r w:rsidRPr="00B928BE">
              <w:rPr>
                <w:color w:val="000000" w:themeColor="text1"/>
              </w:rPr>
              <w:t>.м</w:t>
            </w:r>
            <w:proofErr w:type="gramEnd"/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01.01.2019 по 30.06.2019- 21,67 руб./куб</w:t>
            </w:r>
            <w:proofErr w:type="gramStart"/>
            <w:r w:rsidRPr="00B928BE">
              <w:rPr>
                <w:color w:val="000000" w:themeColor="text1"/>
              </w:rPr>
              <w:t>.м</w:t>
            </w:r>
            <w:proofErr w:type="gramEnd"/>
          </w:p>
        </w:tc>
        <w:tc>
          <w:tcPr>
            <w:tcW w:w="257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928BE">
              <w:rPr>
                <w:rFonts w:ascii="Times New Roman" w:hAnsi="Times New Roman"/>
                <w:color w:val="000000" w:themeColor="text1"/>
                <w:sz w:val="24"/>
              </w:rPr>
              <w:t>Постановление Региональной службы по тарифам Пермского края от 20.12.2018 № 390-вг</w:t>
            </w:r>
          </w:p>
        </w:tc>
      </w:tr>
      <w:tr w:rsidR="00B928BE" w:rsidRPr="00B928BE" w:rsidTr="00B928B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Горячее водоснабжение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rStyle w:val="a8"/>
                <w:b w:val="0"/>
                <w:color w:val="000000" w:themeColor="text1"/>
              </w:rPr>
              <w:t>ООО «Пермская сетевая компания»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01.07.2018 по 31.12.2018 – 155,63 руб./куб</w:t>
            </w:r>
            <w:proofErr w:type="gramStart"/>
            <w:r w:rsidRPr="00B928BE">
              <w:rPr>
                <w:color w:val="000000" w:themeColor="text1"/>
              </w:rPr>
              <w:t>.м</w:t>
            </w:r>
            <w:proofErr w:type="gramEnd"/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01.01.2019 по 30.06.2019- 158,27 руб./куб</w:t>
            </w:r>
            <w:proofErr w:type="gramStart"/>
            <w:r w:rsidRPr="00B928BE">
              <w:rPr>
                <w:color w:val="000000" w:themeColor="text1"/>
              </w:rPr>
              <w:t>.м</w:t>
            </w:r>
            <w:proofErr w:type="gramEnd"/>
          </w:p>
        </w:tc>
        <w:tc>
          <w:tcPr>
            <w:tcW w:w="257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928BE" w:rsidRPr="00B928BE" w:rsidTr="00B928BE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928BE">
              <w:rPr>
                <w:rFonts w:ascii="Times New Roman" w:hAnsi="Times New Roman"/>
                <w:color w:val="000000" w:themeColor="text1"/>
                <w:sz w:val="24"/>
              </w:rPr>
              <w:t>Отопление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rStyle w:val="a8"/>
                <w:b w:val="0"/>
                <w:color w:val="000000" w:themeColor="text1"/>
              </w:rPr>
              <w:t>ПАО «Т Плюс» филиал «Пермский»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01.07.2018 по 31.12.2018 – 123,08 руб./куб</w:t>
            </w:r>
            <w:proofErr w:type="gramStart"/>
            <w:r w:rsidRPr="00B928BE">
              <w:rPr>
                <w:color w:val="000000" w:themeColor="text1"/>
              </w:rPr>
              <w:t>.м</w:t>
            </w:r>
            <w:proofErr w:type="gramEnd"/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01.01.2019 по 30.06.2019- 125,17 руб./куб</w:t>
            </w:r>
            <w:proofErr w:type="gramStart"/>
            <w:r w:rsidRPr="00B928BE">
              <w:rPr>
                <w:color w:val="000000" w:themeColor="text1"/>
              </w:rPr>
              <w:t>.м</w:t>
            </w:r>
            <w:proofErr w:type="gramEnd"/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 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rStyle w:val="a8"/>
                <w:b w:val="0"/>
                <w:color w:val="000000" w:themeColor="text1"/>
              </w:rPr>
              <w:t>Зона ПТЭЦ-14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01.07.2018 по 31.12.2018 – 155,84 руб./куб</w:t>
            </w:r>
            <w:proofErr w:type="gramStart"/>
            <w:r w:rsidRPr="00B928BE">
              <w:rPr>
                <w:color w:val="000000" w:themeColor="text1"/>
              </w:rPr>
              <w:t>.м</w:t>
            </w:r>
            <w:proofErr w:type="gramEnd"/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01.01.2019 по 30.06.2019- 158,48 руб./куб</w:t>
            </w:r>
            <w:proofErr w:type="gramStart"/>
            <w:r w:rsidRPr="00B928BE">
              <w:rPr>
                <w:color w:val="000000" w:themeColor="text1"/>
              </w:rPr>
              <w:t>.м</w:t>
            </w:r>
            <w:proofErr w:type="gramEnd"/>
          </w:p>
        </w:tc>
        <w:tc>
          <w:tcPr>
            <w:tcW w:w="25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Постановление Региональной службы по тарифам Пермского края от 20.12.2018 № 393-вг</w:t>
            </w:r>
          </w:p>
        </w:tc>
      </w:tr>
      <w:tr w:rsidR="00B928BE" w:rsidRPr="00B928BE" w:rsidTr="00B928B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rStyle w:val="a8"/>
                <w:b w:val="0"/>
                <w:color w:val="000000" w:themeColor="text1"/>
              </w:rPr>
              <w:t>ПМУП «ГКТХ»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01.07.2018 по 31.12.2018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 (от котельных, принадлежащих ООО «Пермская сетевая компания»)   - 156,47 руб./куб</w:t>
            </w:r>
            <w:proofErr w:type="gramStart"/>
            <w:r w:rsidRPr="00B928BE">
              <w:rPr>
                <w:color w:val="000000" w:themeColor="text1"/>
              </w:rPr>
              <w:t>.м</w:t>
            </w:r>
            <w:proofErr w:type="gramEnd"/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 (от котельных, принадлежащих ПАО "Т Плюс")  123,92 руб./куб</w:t>
            </w:r>
            <w:proofErr w:type="gramStart"/>
            <w:r w:rsidRPr="00B928BE">
              <w:rPr>
                <w:color w:val="000000" w:themeColor="text1"/>
              </w:rPr>
              <w:t>.м</w:t>
            </w:r>
            <w:proofErr w:type="gramEnd"/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(от котельных, принадлежащих ПАО "Т Плюс" зона ПТЭЦ-14) 156,07 руб./куб</w:t>
            </w:r>
            <w:proofErr w:type="gramStart"/>
            <w:r w:rsidRPr="00B928BE">
              <w:rPr>
                <w:color w:val="000000" w:themeColor="text1"/>
              </w:rPr>
              <w:t>.м</w:t>
            </w:r>
            <w:proofErr w:type="gramEnd"/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 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01.01.2019 по 30.06.2019- руб./куб</w:t>
            </w:r>
            <w:proofErr w:type="gramStart"/>
            <w:r w:rsidRPr="00B928BE">
              <w:rPr>
                <w:color w:val="000000" w:themeColor="text1"/>
              </w:rPr>
              <w:t>.м</w:t>
            </w:r>
            <w:proofErr w:type="gramEnd"/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(от котельных, принадлежащих ООО «Пермская сетевая компания»)   - 159,12 руб./куб</w:t>
            </w:r>
            <w:proofErr w:type="gramStart"/>
            <w:r w:rsidRPr="00B928BE">
              <w:rPr>
                <w:color w:val="000000" w:themeColor="text1"/>
              </w:rPr>
              <w:t>.м</w:t>
            </w:r>
            <w:proofErr w:type="gramEnd"/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 (от котельных, принадлежащих ПАО "Т Плюс")  126,02 руб./куб</w:t>
            </w:r>
            <w:proofErr w:type="gramStart"/>
            <w:r w:rsidRPr="00B928BE">
              <w:rPr>
                <w:color w:val="000000" w:themeColor="text1"/>
              </w:rPr>
              <w:t>.м</w:t>
            </w:r>
            <w:proofErr w:type="gramEnd"/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(от котельных, принадлежащих ПАО "Т Плюс" зона ПТЭЦ-14)  158,72 руб./куб</w:t>
            </w:r>
            <w:proofErr w:type="gramStart"/>
            <w:r w:rsidRPr="00B928BE">
              <w:rPr>
                <w:color w:val="000000" w:themeColor="text1"/>
              </w:rPr>
              <w:t>.м</w:t>
            </w:r>
            <w:proofErr w:type="gramEnd"/>
          </w:p>
        </w:tc>
        <w:tc>
          <w:tcPr>
            <w:tcW w:w="25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Постановление Региональной службы по тарифам Пермского края от 20.12.2018 № 403-вг</w:t>
            </w:r>
          </w:p>
        </w:tc>
      </w:tr>
      <w:tr w:rsidR="00B928BE" w:rsidRPr="00B928BE" w:rsidTr="00B928B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rStyle w:val="a8"/>
                <w:b w:val="0"/>
                <w:color w:val="000000" w:themeColor="text1"/>
              </w:rPr>
              <w:t>ООО «Пермская сетевая компания»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01.07.2018 по 31.12.2018 - 1860,27 руб./Гкал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01.01.2019 по 30.06.2019- 1891,8 руб./Гкал</w:t>
            </w:r>
          </w:p>
        </w:tc>
        <w:tc>
          <w:tcPr>
            <w:tcW w:w="25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Постановление Региональной службы по тарифам Пермского края от 20.12.2018 № 360-т</w:t>
            </w:r>
          </w:p>
        </w:tc>
      </w:tr>
      <w:tr w:rsidR="00B928BE" w:rsidRPr="00B928BE" w:rsidTr="00B928BE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928BE">
              <w:rPr>
                <w:rFonts w:ascii="Times New Roman" w:hAnsi="Times New Roman"/>
                <w:color w:val="000000" w:themeColor="text1"/>
                <w:sz w:val="24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rStyle w:val="a8"/>
                <w:b w:val="0"/>
                <w:color w:val="000000" w:themeColor="text1"/>
              </w:rPr>
              <w:t>ПАО «Т Плюс» филиал «Пермский»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01.07.2018 по 31.12.2018 - 1371,90 руб./Гкал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01.01.2019 по 30.06.2019- 1395,16 руб./Гкал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 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rStyle w:val="a8"/>
                <w:b w:val="0"/>
                <w:color w:val="000000" w:themeColor="text1"/>
              </w:rPr>
              <w:t>Зона ПТЭЦ-14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01.07.2018 по 31.12.2018 - 1854,33 руб./Гкал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01.01.2019 по 30.06.2019 – 1885,76 руб./Гкал</w:t>
            </w:r>
          </w:p>
        </w:tc>
        <w:tc>
          <w:tcPr>
            <w:tcW w:w="25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Постановление Региональной службы по тарифам Пермского края от 20.12.2018 № 350-т</w:t>
            </w:r>
          </w:p>
        </w:tc>
      </w:tr>
      <w:tr w:rsidR="00B928BE" w:rsidRPr="00B928BE" w:rsidTr="00B928B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rStyle w:val="a8"/>
                <w:b w:val="0"/>
                <w:color w:val="000000" w:themeColor="text1"/>
              </w:rPr>
              <w:t>ПМУП «ГКТХ»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01.07.2018 по 31.12.2018 - 1888,16 руб./Гкал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01.01.2019 по 30.06.2019 – 1920,17 руб./Гкал</w:t>
            </w:r>
          </w:p>
        </w:tc>
        <w:tc>
          <w:tcPr>
            <w:tcW w:w="25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Постановление Региональной службы по тарифам Пермского края от 20.12.2018 № 375-т</w:t>
            </w:r>
          </w:p>
        </w:tc>
      </w:tr>
      <w:tr w:rsidR="00B928BE" w:rsidRPr="00B928BE" w:rsidTr="00B928B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rStyle w:val="a8"/>
                <w:b w:val="0"/>
                <w:color w:val="000000" w:themeColor="text1"/>
              </w:rPr>
              <w:t>в домах, оборудованных газовыми плитами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(</w:t>
            </w:r>
            <w:proofErr w:type="spellStart"/>
            <w:r w:rsidRPr="00B928BE">
              <w:rPr>
                <w:color w:val="000000" w:themeColor="text1"/>
              </w:rPr>
              <w:t>Одноставочный</w:t>
            </w:r>
            <w:proofErr w:type="spellEnd"/>
            <w:r w:rsidRPr="00B928BE">
              <w:rPr>
                <w:color w:val="000000" w:themeColor="text1"/>
              </w:rPr>
              <w:t xml:space="preserve"> тариф, недифференцированный)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01.07.2018 по 31.12.2018 – 3,92 руб./кВтч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01.01.2019 по 30.06.2019 – 3,99 руб./кВтч</w:t>
            </w:r>
          </w:p>
        </w:tc>
        <w:tc>
          <w:tcPr>
            <w:tcW w:w="25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Постановление Региональной службы по тарифам Пермского края от 20.12.2018 № 40-э</w:t>
            </w:r>
          </w:p>
        </w:tc>
      </w:tr>
      <w:tr w:rsidR="00B928BE" w:rsidRPr="00B928BE" w:rsidTr="00B928BE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928BE">
              <w:rPr>
                <w:rFonts w:ascii="Times New Roman" w:hAnsi="Times New Roman"/>
                <w:color w:val="000000" w:themeColor="text1"/>
                <w:sz w:val="24"/>
              </w:rPr>
              <w:t>Газоснабжение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rStyle w:val="a8"/>
                <w:b w:val="0"/>
                <w:color w:val="000000" w:themeColor="text1"/>
              </w:rPr>
              <w:t>в домах, оборудованных электроплитами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(</w:t>
            </w:r>
            <w:proofErr w:type="spellStart"/>
            <w:r w:rsidRPr="00B928BE">
              <w:rPr>
                <w:color w:val="000000" w:themeColor="text1"/>
              </w:rPr>
              <w:t>Одноставочный</w:t>
            </w:r>
            <w:proofErr w:type="spellEnd"/>
            <w:r w:rsidRPr="00B928BE">
              <w:rPr>
                <w:color w:val="000000" w:themeColor="text1"/>
              </w:rPr>
              <w:t xml:space="preserve"> тариф, недифференцированный)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01.07.2018 по 31.12.2018 – 2,80 руб./кВтч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01.01.2019 по 30.06.2019 – 2,85 руб./кВтч</w:t>
            </w:r>
          </w:p>
        </w:tc>
        <w:tc>
          <w:tcPr>
            <w:tcW w:w="257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928BE">
              <w:rPr>
                <w:rFonts w:ascii="Times New Roman" w:hAnsi="Times New Roman"/>
                <w:color w:val="000000" w:themeColor="text1"/>
                <w:sz w:val="24"/>
              </w:rPr>
              <w:t>Постановление Региональной службы по тарифам Пермского края от 20.12.2018 № 10-г</w:t>
            </w:r>
          </w:p>
        </w:tc>
      </w:tr>
      <w:tr w:rsidR="00B928BE" w:rsidRPr="00B928BE" w:rsidTr="00B928B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01.08.2018 по 31.12.2018 – 5,71 руб./куб.м.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01.01.2019 по 31.12.2019 - 5,81 руб./куб.м.</w:t>
            </w:r>
          </w:p>
        </w:tc>
        <w:tc>
          <w:tcPr>
            <w:tcW w:w="257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928BE" w:rsidRPr="00B928BE" w:rsidTr="00B928B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928BE">
              <w:rPr>
                <w:rFonts w:ascii="Times New Roman" w:hAnsi="Times New Roman"/>
                <w:color w:val="000000" w:themeColor="text1"/>
                <w:sz w:val="24"/>
              </w:rPr>
              <w:t>Твердо-коммунальные отходы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rStyle w:val="a8"/>
                <w:b w:val="0"/>
                <w:color w:val="000000" w:themeColor="text1"/>
              </w:rPr>
              <w:t>ПК ГУП «</w:t>
            </w:r>
            <w:proofErr w:type="spellStart"/>
            <w:r w:rsidRPr="00B928BE">
              <w:rPr>
                <w:rStyle w:val="a8"/>
                <w:b w:val="0"/>
                <w:color w:val="000000" w:themeColor="text1"/>
              </w:rPr>
              <w:t>Теплоэнерго</w:t>
            </w:r>
            <w:proofErr w:type="spellEnd"/>
            <w:r w:rsidRPr="00B928BE">
              <w:rPr>
                <w:rStyle w:val="a8"/>
                <w:b w:val="0"/>
                <w:color w:val="000000" w:themeColor="text1"/>
              </w:rPr>
              <w:t>»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>С 01.01.2019 по 31.12.2019– 2,96 руб./кв</w:t>
            </w:r>
            <w:proofErr w:type="gramStart"/>
            <w:r w:rsidRPr="00B928BE">
              <w:rPr>
                <w:color w:val="000000" w:themeColor="text1"/>
              </w:rPr>
              <w:t>.м</w:t>
            </w:r>
            <w:proofErr w:type="gramEnd"/>
            <w:r w:rsidRPr="00B928BE">
              <w:rPr>
                <w:color w:val="000000" w:themeColor="text1"/>
              </w:rPr>
              <w:t xml:space="preserve"> для проживающих в МКД</w:t>
            </w:r>
          </w:p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  <w:r w:rsidRPr="00B928BE">
              <w:rPr>
                <w:color w:val="000000" w:themeColor="text1"/>
              </w:rPr>
              <w:t xml:space="preserve">С 01.01.2019 по 31.12.2019– 65,80 руб./1 </w:t>
            </w:r>
            <w:proofErr w:type="gramStart"/>
            <w:r w:rsidRPr="00B928BE">
              <w:rPr>
                <w:color w:val="000000" w:themeColor="text1"/>
              </w:rPr>
              <w:t>проживающего</w:t>
            </w:r>
            <w:proofErr w:type="gramEnd"/>
            <w:r w:rsidRPr="00B928BE">
              <w:rPr>
                <w:color w:val="000000" w:themeColor="text1"/>
              </w:rPr>
              <w:t>, для проживающих в индивидуальных жилых домах</w:t>
            </w:r>
          </w:p>
        </w:tc>
        <w:tc>
          <w:tcPr>
            <w:tcW w:w="25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928BE">
              <w:rPr>
                <w:rFonts w:ascii="Times New Roman" w:hAnsi="Times New Roman"/>
                <w:color w:val="000000" w:themeColor="text1"/>
                <w:sz w:val="24"/>
              </w:rPr>
              <w:t>Постановление Министерства тарифного регулирования и энергетики Пермского края от 31.05.2019 № 41-о</w:t>
            </w:r>
          </w:p>
        </w:tc>
      </w:tr>
      <w:tr w:rsidR="00B928BE" w:rsidRPr="00B928BE" w:rsidTr="00B928B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pStyle w:val="a7"/>
              <w:spacing w:before="0" w:beforeAutospacing="0" w:after="150" w:afterAutospacing="0"/>
              <w:rPr>
                <w:color w:val="000000" w:themeColor="text1"/>
              </w:rPr>
            </w:pPr>
          </w:p>
        </w:tc>
        <w:tc>
          <w:tcPr>
            <w:tcW w:w="25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928BE" w:rsidRPr="00B928BE" w:rsidRDefault="00B928BE" w:rsidP="00B928B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B928BE" w:rsidRDefault="00B928BE" w:rsidP="00AA3B4C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666666"/>
          <w:sz w:val="23"/>
          <w:szCs w:val="23"/>
        </w:rPr>
      </w:pPr>
    </w:p>
    <w:p w:rsidR="00AA3B4C" w:rsidRPr="00B928BE" w:rsidRDefault="00AA3B4C" w:rsidP="00B928BE">
      <w:pPr>
        <w:pStyle w:val="a7"/>
        <w:shd w:val="clear" w:color="auto" w:fill="FFFFFF"/>
        <w:spacing w:before="0" w:beforeAutospacing="0" w:after="0" w:afterAutospacing="0"/>
        <w:ind w:left="-567" w:right="283" w:firstLine="708"/>
        <w:jc w:val="both"/>
        <w:rPr>
          <w:color w:val="000000" w:themeColor="text1"/>
        </w:rPr>
      </w:pPr>
      <w:r w:rsidRPr="00B928BE">
        <w:rPr>
          <w:color w:val="000000" w:themeColor="text1"/>
        </w:rPr>
        <w:lastRenderedPageBreak/>
        <w:t>Полная информация о тарифах на коммунальные услуги представлена в указанных постановлениях Региональной службы по тарифам Пермского края, а также в сети Интернет на официальном </w:t>
      </w:r>
      <w:hyperlink r:id="rId16" w:history="1">
        <w:r w:rsidRPr="00B928BE">
          <w:rPr>
            <w:rStyle w:val="a6"/>
            <w:color w:val="000000" w:themeColor="text1"/>
            <w:u w:val="none"/>
          </w:rPr>
          <w:t>сайте</w:t>
        </w:r>
      </w:hyperlink>
      <w:r w:rsidRPr="00B928BE">
        <w:rPr>
          <w:color w:val="000000" w:themeColor="text1"/>
        </w:rPr>
        <w:t> Региональной службы по тарифам Пермского края в разделе: Решения РСТ.</w:t>
      </w:r>
    </w:p>
    <w:p w:rsidR="00AA3B4C" w:rsidRPr="00B928BE" w:rsidRDefault="00AA3B4C" w:rsidP="00B928BE">
      <w:pPr>
        <w:pStyle w:val="a7"/>
        <w:shd w:val="clear" w:color="auto" w:fill="FFFFFF"/>
        <w:spacing w:before="0" w:beforeAutospacing="0" w:after="0" w:afterAutospacing="0"/>
        <w:ind w:left="-567" w:right="283" w:firstLine="708"/>
        <w:jc w:val="both"/>
        <w:rPr>
          <w:color w:val="000000" w:themeColor="text1"/>
        </w:rPr>
      </w:pPr>
      <w:r w:rsidRPr="00B928BE">
        <w:rPr>
          <w:color w:val="000000" w:themeColor="text1"/>
        </w:rPr>
        <w:t>Информация о тарифах на коммунальные услуги в городе Перми для населения, размещенная на сайте администрации города Перми, носит ознакомительный характер и представлена по наиболее часто используемым тарифам.</w:t>
      </w:r>
    </w:p>
    <w:p w:rsidR="00B928BE" w:rsidRDefault="00B928BE" w:rsidP="00B928BE">
      <w:pPr>
        <w:pStyle w:val="a7"/>
        <w:shd w:val="clear" w:color="auto" w:fill="FFFFFF"/>
        <w:spacing w:before="0" w:beforeAutospacing="0" w:after="0" w:afterAutospacing="0"/>
        <w:ind w:left="-567" w:right="283"/>
        <w:jc w:val="both"/>
        <w:rPr>
          <w:rStyle w:val="a8"/>
          <w:color w:val="000000" w:themeColor="text1"/>
        </w:rPr>
      </w:pPr>
    </w:p>
    <w:p w:rsidR="00AA3B4C" w:rsidRPr="00B928BE" w:rsidRDefault="00AA3B4C" w:rsidP="00B928BE">
      <w:pPr>
        <w:pStyle w:val="a7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 w:themeColor="text1"/>
        </w:rPr>
      </w:pPr>
      <w:r w:rsidRPr="00B928BE">
        <w:rPr>
          <w:rStyle w:val="a8"/>
          <w:color w:val="000000" w:themeColor="text1"/>
        </w:rPr>
        <w:t>Информация для сведения:</w:t>
      </w:r>
    </w:p>
    <w:p w:rsidR="00AA3B4C" w:rsidRPr="00B928BE" w:rsidRDefault="00AA3B4C" w:rsidP="00B928BE">
      <w:pPr>
        <w:pStyle w:val="a7"/>
        <w:shd w:val="clear" w:color="auto" w:fill="FFFFFF"/>
        <w:spacing w:before="0" w:beforeAutospacing="0" w:after="0" w:afterAutospacing="0"/>
        <w:ind w:left="-567" w:right="283" w:firstLine="708"/>
        <w:jc w:val="both"/>
        <w:rPr>
          <w:color w:val="000000" w:themeColor="text1"/>
        </w:rPr>
      </w:pPr>
      <w:r w:rsidRPr="00B928BE">
        <w:rPr>
          <w:color w:val="000000" w:themeColor="text1"/>
        </w:rPr>
        <w:t>Пермяки, чьи суммы платежей за коммунальные услуги превышают 22% от совокупных доходов семьи, могут рассчитывать на получение субсидий. Информация о льготах и субсидиях на коммунальные услуги опубликована на официальном </w:t>
      </w:r>
      <w:hyperlink r:id="rId17" w:history="1">
        <w:r w:rsidRPr="00B928BE">
          <w:rPr>
            <w:rStyle w:val="a6"/>
            <w:color w:val="000000" w:themeColor="text1"/>
            <w:u w:val="none"/>
          </w:rPr>
          <w:t>сайте</w:t>
        </w:r>
      </w:hyperlink>
      <w:r w:rsidRPr="00B928BE">
        <w:rPr>
          <w:color w:val="000000" w:themeColor="text1"/>
        </w:rPr>
        <w:t> Министерства социального развития Пермского края.</w:t>
      </w:r>
    </w:p>
    <w:p w:rsidR="00AA3B4C" w:rsidRPr="00B928BE" w:rsidRDefault="00AA3B4C" w:rsidP="00B928BE">
      <w:pPr>
        <w:pStyle w:val="a7"/>
        <w:shd w:val="clear" w:color="auto" w:fill="FFFFFF"/>
        <w:spacing w:before="0" w:beforeAutospacing="0" w:after="0" w:afterAutospacing="0"/>
        <w:ind w:left="-567" w:right="283" w:firstLine="708"/>
        <w:jc w:val="both"/>
        <w:rPr>
          <w:color w:val="000000" w:themeColor="text1"/>
        </w:rPr>
      </w:pPr>
      <w:r w:rsidRPr="00B928BE">
        <w:rPr>
          <w:color w:val="000000" w:themeColor="text1"/>
        </w:rPr>
        <w:t>В соответствии с указом губернатора Пермского края от 01.12.2017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Пермского края на период с 1 января 2018 года по 31 декабря 2020 года» предельный (максимальный) индекс изменения размера вносимой гражданами платы за коммунальные услуги для города Перми утвержден в размере 4% на 2018 год.</w:t>
      </w:r>
    </w:p>
    <w:p w:rsidR="00AA3B4C" w:rsidRPr="00B928BE" w:rsidRDefault="009D28AA" w:rsidP="00B928BE">
      <w:pPr>
        <w:pStyle w:val="a7"/>
        <w:shd w:val="clear" w:color="auto" w:fill="FFFFFF"/>
        <w:spacing w:before="0" w:beforeAutospacing="0" w:after="0" w:afterAutospacing="0"/>
        <w:ind w:left="-567" w:right="283" w:firstLine="708"/>
        <w:jc w:val="both"/>
        <w:rPr>
          <w:color w:val="000000" w:themeColor="text1"/>
        </w:rPr>
      </w:pPr>
      <w:hyperlink r:id="rId18" w:history="1">
        <w:proofErr w:type="gramStart"/>
        <w:r w:rsidR="00AA3B4C" w:rsidRPr="00B928BE">
          <w:rPr>
            <w:rStyle w:val="a6"/>
            <w:color w:val="000000" w:themeColor="text1"/>
            <w:u w:val="none"/>
          </w:rPr>
          <w:t>Нормативы потребления коммунальных услуг по холодному водоснабжению, горячему водоснабжению в жилых помещения утверждены постановлением Правительства Пермского края от 17.09.2015 № 647-п</w:t>
        </w:r>
      </w:hyperlink>
      <w:r w:rsidR="00B928BE">
        <w:rPr>
          <w:color w:val="000000" w:themeColor="text1"/>
        </w:rPr>
        <w:t>.</w:t>
      </w:r>
      <w:proofErr w:type="gramEnd"/>
    </w:p>
    <w:p w:rsidR="00AA3B4C" w:rsidRPr="00B928BE" w:rsidRDefault="009D28AA" w:rsidP="00B928BE">
      <w:pPr>
        <w:pStyle w:val="a7"/>
        <w:shd w:val="clear" w:color="auto" w:fill="FFFFFF"/>
        <w:spacing w:before="0" w:beforeAutospacing="0" w:after="0" w:afterAutospacing="0"/>
        <w:ind w:left="-567" w:right="283" w:firstLine="708"/>
        <w:jc w:val="both"/>
        <w:rPr>
          <w:color w:val="000000" w:themeColor="text1"/>
        </w:rPr>
      </w:pPr>
      <w:hyperlink r:id="rId19" w:history="1">
        <w:r w:rsidR="00AA3B4C" w:rsidRPr="00B928BE">
          <w:rPr>
            <w:rStyle w:val="a6"/>
            <w:color w:val="000000" w:themeColor="text1"/>
            <w:u w:val="none"/>
          </w:rPr>
          <w:t>Нормативы потребления по электроснабжению - постановлением Правительства Пермского края от 22.08.2012 №699-п</w:t>
        </w:r>
      </w:hyperlink>
      <w:r w:rsidR="00B928BE">
        <w:rPr>
          <w:color w:val="000000" w:themeColor="text1"/>
        </w:rPr>
        <w:t>.</w:t>
      </w:r>
    </w:p>
    <w:p w:rsidR="00AA3B4C" w:rsidRPr="00B928BE" w:rsidRDefault="009D28AA" w:rsidP="00B928BE">
      <w:pPr>
        <w:pStyle w:val="a7"/>
        <w:shd w:val="clear" w:color="auto" w:fill="FFFFFF"/>
        <w:spacing w:before="0" w:beforeAutospacing="0" w:after="0" w:afterAutospacing="0"/>
        <w:ind w:left="-567" w:right="283" w:firstLine="708"/>
        <w:jc w:val="both"/>
        <w:rPr>
          <w:color w:val="000000" w:themeColor="text1"/>
        </w:rPr>
      </w:pPr>
      <w:hyperlink r:id="rId20" w:history="1">
        <w:r w:rsidR="00AA3B4C" w:rsidRPr="00B928BE">
          <w:rPr>
            <w:rStyle w:val="a6"/>
            <w:color w:val="000000" w:themeColor="text1"/>
            <w:u w:val="none"/>
          </w:rPr>
          <w:t>Нормативы потребления коммунальной услуги по отоплению в жилых помещениях 2-этажных многоквартирных (жилых) домов утверждены приказом Региональной службы по тарифам Пермского края от 17.08.2017 №СЭД-46-09-24-4</w:t>
        </w:r>
      </w:hyperlink>
      <w:r w:rsidR="00B928BE">
        <w:rPr>
          <w:color w:val="000000" w:themeColor="text1"/>
        </w:rPr>
        <w:t>.</w:t>
      </w:r>
    </w:p>
    <w:p w:rsidR="00AA3B4C" w:rsidRPr="00B928BE" w:rsidRDefault="009D28AA" w:rsidP="00B928BE">
      <w:pPr>
        <w:pStyle w:val="a7"/>
        <w:shd w:val="clear" w:color="auto" w:fill="FFFFFF"/>
        <w:spacing w:before="0" w:beforeAutospacing="0" w:after="0" w:afterAutospacing="0"/>
        <w:ind w:left="-567" w:right="283" w:firstLine="708"/>
        <w:jc w:val="both"/>
        <w:rPr>
          <w:color w:val="000000" w:themeColor="text1"/>
        </w:rPr>
      </w:pPr>
      <w:hyperlink r:id="rId21" w:history="1">
        <w:r w:rsidR="00AA3B4C" w:rsidRPr="00B928BE">
          <w:rPr>
            <w:rStyle w:val="a6"/>
            <w:color w:val="000000" w:themeColor="text1"/>
            <w:u w:val="none"/>
          </w:rPr>
          <w:t>Нормативы потребления коммунальной услуги по отоплению в жилых помещениях многоквартирных (жилых) домов утверждены приказом Региональной службы по тарифам Пермского края от 27.09.2017 №СЭД-46-09-24-5</w:t>
        </w:r>
      </w:hyperlink>
      <w:r w:rsidR="00B928BE">
        <w:rPr>
          <w:color w:val="000000" w:themeColor="text1"/>
        </w:rPr>
        <w:t>.</w:t>
      </w:r>
    </w:p>
    <w:p w:rsidR="00555110" w:rsidRPr="00AA3B4C" w:rsidRDefault="00555110" w:rsidP="00555110"/>
    <w:sectPr w:rsidR="00555110" w:rsidRPr="00AA3B4C" w:rsidSect="00AA3B4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2C2C"/>
    <w:multiLevelType w:val="hybridMultilevel"/>
    <w:tmpl w:val="5D3E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1FA7"/>
    <w:multiLevelType w:val="hybridMultilevel"/>
    <w:tmpl w:val="391C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27F6"/>
    <w:rsid w:val="000A27F6"/>
    <w:rsid w:val="00297C4E"/>
    <w:rsid w:val="003A7ECE"/>
    <w:rsid w:val="004929C7"/>
    <w:rsid w:val="00555110"/>
    <w:rsid w:val="006E1FC8"/>
    <w:rsid w:val="00901968"/>
    <w:rsid w:val="009D28AA"/>
    <w:rsid w:val="00AA3B4C"/>
    <w:rsid w:val="00B928BE"/>
    <w:rsid w:val="00C82B10"/>
    <w:rsid w:val="00D07CAE"/>
    <w:rsid w:val="00F1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10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3B4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CAE"/>
    <w:rPr>
      <w:rFonts w:eastAsiaTheme="minorHAnsi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07C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7C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82B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AA3B4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AA3B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10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3B4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CAE"/>
    <w:rPr>
      <w:rFonts w:eastAsiaTheme="minorHAnsi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07C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7C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82B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AA3B4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AA3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/upload/pages/397/Dokument_predostavlen_KonsultantPlus.docx" TargetMode="External"/><Relationship Id="rId13" Type="http://schemas.openxmlformats.org/officeDocument/2006/relationships/hyperlink" Target="http://www.gorodperm.ru/upload/pages/397/MINISTERSTVO_REGIONALNOGO_RAZVITIJA_ROSSIJSKOJ_FEDERACII.docx" TargetMode="External"/><Relationship Id="rId18" Type="http://schemas.openxmlformats.org/officeDocument/2006/relationships/hyperlink" Target="http://www.gorodperm.ru/upload/pages/397/2018/4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rodperm.ru/upload/pages/397/2018/3.docx" TargetMode="External"/><Relationship Id="rId7" Type="http://schemas.openxmlformats.org/officeDocument/2006/relationships/hyperlink" Target="http://www.gorodperm.ru/upload/pages/397/2019/informacija_po_periodichnosti_rabot_(prilozhenije_3).xls" TargetMode="External"/><Relationship Id="rId12" Type="http://schemas.openxmlformats.org/officeDocument/2006/relationships/hyperlink" Target="http://www.gorodperm.ru/upload/pages/397/2019/Perechen_uslug_i_rabot_(prilozhenije_4).docx" TargetMode="External"/><Relationship Id="rId17" Type="http://schemas.openxmlformats.org/officeDocument/2006/relationships/hyperlink" Target="http://minsoc.permkra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st.permkrai.ru/" TargetMode="External"/><Relationship Id="rId20" Type="http://schemas.openxmlformats.org/officeDocument/2006/relationships/hyperlink" Target="http://www.gorodperm.ru/upload/pages/397/2018/2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rodperm.ru/upload/pages/397/2019/informacija_o_normativnoj_stoimosti_uslug_(prilozhenije_2).docx" TargetMode="External"/><Relationship Id="rId11" Type="http://schemas.openxmlformats.org/officeDocument/2006/relationships/hyperlink" Target="http://www.gorodperm.ru/docs/offDocs/?id=4111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gorodperm.ru/upload/pages/397/2019/Post._ot_12.03.2019_152_Ob_ust_razmera_platy_za_sod_zhilogo_pomeshh_v_g._Permi_(prilozhenije_1).doc" TargetMode="External"/><Relationship Id="rId15" Type="http://schemas.openxmlformats.org/officeDocument/2006/relationships/hyperlink" Target="https://novogor.perm.ru/cal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rodperm.ru/upload/pages/397/2018/Prilozhenije_2._Prilozhenije_N_1_k_RPGD_226.docx" TargetMode="External"/><Relationship Id="rId19" Type="http://schemas.openxmlformats.org/officeDocument/2006/relationships/hyperlink" Target="http://www.gorodperm.ru/upload/pages/397/2018/Postanovlenije_Pravitelstva_PK_N699-P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perm.ru/docs/offDocs/?id=10793" TargetMode="External"/><Relationship Id="rId14" Type="http://schemas.openxmlformats.org/officeDocument/2006/relationships/hyperlink" Target="http://teplo.tplusgroup.ru/index.php?r=site%2Fpage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Novogor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Прыткова Татьяна Евгеньевна</dc:creator>
  <cp:lastModifiedBy>User</cp:lastModifiedBy>
  <cp:revision>2</cp:revision>
  <cp:lastPrinted>2019-06-25T06:47:00Z</cp:lastPrinted>
  <dcterms:created xsi:type="dcterms:W3CDTF">2019-06-25T07:27:00Z</dcterms:created>
  <dcterms:modified xsi:type="dcterms:W3CDTF">2019-06-25T07:27:00Z</dcterms:modified>
</cp:coreProperties>
</file>